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352DC" w14:textId="77777777" w:rsidR="00FD6018" w:rsidRPr="003563BD" w:rsidRDefault="004455EF" w:rsidP="008814AD">
      <w:pPr>
        <w:spacing w:line="360" w:lineRule="auto"/>
        <w:jc w:val="both"/>
        <w:rPr>
          <w:rFonts w:ascii="Tahoma" w:hAnsi="Tahoma" w:cs="Tahoma"/>
          <w:b/>
          <w:bCs/>
          <w:color w:val="990099"/>
          <w:sz w:val="24"/>
          <w:szCs w:val="24"/>
        </w:rPr>
      </w:pPr>
      <w:r w:rsidRPr="003563BD">
        <w:rPr>
          <w:rFonts w:ascii="Tahoma" w:hAnsi="Tahoma" w:cs="Tahoma"/>
          <w:b/>
          <w:bCs/>
          <w:color w:val="990099"/>
          <w:sz w:val="24"/>
          <w:szCs w:val="24"/>
        </w:rPr>
        <w:t>Personal Profile:</w:t>
      </w:r>
    </w:p>
    <w:p w14:paraId="5A9E934B" w14:textId="77777777" w:rsidR="003563BD" w:rsidRPr="003563BD" w:rsidRDefault="003563BD" w:rsidP="008814AD">
      <w:pPr>
        <w:spacing w:line="360" w:lineRule="auto"/>
        <w:jc w:val="both"/>
        <w:rPr>
          <w:rFonts w:ascii="Tahoma" w:hAnsi="Tahoma" w:cs="Tahoma"/>
          <w:b/>
          <w:bCs/>
          <w:color w:val="990099"/>
          <w:sz w:val="24"/>
          <w:szCs w:val="24"/>
        </w:rPr>
      </w:pPr>
      <w:r w:rsidRPr="003563BD">
        <w:rPr>
          <w:rFonts w:ascii="Tahoma" w:hAnsi="Tahoma" w:cs="Tahoma"/>
          <w:b/>
          <w:bCs/>
          <w:color w:val="990099"/>
          <w:sz w:val="24"/>
          <w:szCs w:val="24"/>
        </w:rPr>
        <w:t>Availability</w:t>
      </w:r>
    </w:p>
    <w:p w14:paraId="58A5BC74" w14:textId="77777777" w:rsidR="001E6304" w:rsidRDefault="003563BD" w:rsidP="008814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currently have sessions available</w:t>
      </w:r>
      <w:r w:rsidR="00722CFF">
        <w:rPr>
          <w:rFonts w:ascii="Tahoma" w:hAnsi="Tahoma" w:cs="Tahoma"/>
          <w:sz w:val="24"/>
          <w:szCs w:val="24"/>
        </w:rPr>
        <w:t xml:space="preserve"> on</w:t>
      </w:r>
      <w:r>
        <w:rPr>
          <w:rFonts w:ascii="Tahoma" w:hAnsi="Tahoma" w:cs="Tahoma"/>
          <w:sz w:val="24"/>
          <w:szCs w:val="24"/>
        </w:rPr>
        <w:t xml:space="preserve"> Friday and Saturday</w:t>
      </w:r>
      <w:r w:rsidR="00722CFF">
        <w:rPr>
          <w:rFonts w:ascii="Tahoma" w:hAnsi="Tahoma" w:cs="Tahoma"/>
          <w:sz w:val="24"/>
          <w:szCs w:val="24"/>
        </w:rPr>
        <w:t xml:space="preserve"> mornings</w:t>
      </w:r>
      <w:r>
        <w:rPr>
          <w:rFonts w:ascii="Tahoma" w:hAnsi="Tahoma" w:cs="Tahoma"/>
          <w:sz w:val="24"/>
          <w:szCs w:val="24"/>
        </w:rPr>
        <w:t>, 9am to 1pm</w:t>
      </w:r>
      <w:r w:rsidR="00722CFF">
        <w:rPr>
          <w:rFonts w:ascii="Tahoma" w:hAnsi="Tahoma" w:cs="Tahoma"/>
          <w:sz w:val="24"/>
          <w:szCs w:val="24"/>
        </w:rPr>
        <w:t>: other times may be negotiated.</w:t>
      </w:r>
      <w:r>
        <w:rPr>
          <w:rFonts w:ascii="Tahoma" w:hAnsi="Tahoma" w:cs="Tahoma"/>
          <w:sz w:val="24"/>
          <w:szCs w:val="24"/>
        </w:rPr>
        <w:t xml:space="preserve"> </w:t>
      </w:r>
    </w:p>
    <w:p w14:paraId="05A1BE97" w14:textId="48159077" w:rsidR="00F823CE" w:rsidRDefault="00F823CE" w:rsidP="008814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</w:t>
      </w:r>
      <w:r w:rsidR="00E63A8D">
        <w:rPr>
          <w:rFonts w:ascii="Tahoma" w:hAnsi="Tahoma" w:cs="Tahoma"/>
          <w:sz w:val="24"/>
          <w:szCs w:val="24"/>
        </w:rPr>
        <w:t>can</w:t>
      </w:r>
      <w:r>
        <w:rPr>
          <w:rFonts w:ascii="Tahoma" w:hAnsi="Tahoma" w:cs="Tahoma"/>
          <w:sz w:val="24"/>
          <w:szCs w:val="24"/>
        </w:rPr>
        <w:t xml:space="preserve"> be contacted via mobile, on</w:t>
      </w:r>
      <w:r w:rsidR="006D2772">
        <w:rPr>
          <w:rFonts w:ascii="Tahoma" w:hAnsi="Tahoma" w:cs="Tahoma"/>
          <w:sz w:val="24"/>
          <w:szCs w:val="24"/>
        </w:rPr>
        <w:t xml:space="preserve"> </w:t>
      </w:r>
      <w:r w:rsidR="001E6304">
        <w:rPr>
          <w:rFonts w:ascii="Tahoma" w:hAnsi="Tahoma" w:cs="Tahoma"/>
          <w:sz w:val="24"/>
          <w:szCs w:val="24"/>
        </w:rPr>
        <w:t>07543 814103</w:t>
      </w:r>
      <w:r w:rsidR="006D2772">
        <w:rPr>
          <w:rFonts w:ascii="Tahoma" w:hAnsi="Tahoma" w:cs="Tahoma"/>
          <w:sz w:val="24"/>
          <w:szCs w:val="24"/>
        </w:rPr>
        <w:t xml:space="preserve"> </w:t>
      </w:r>
      <w:r w:rsidR="001E6304">
        <w:rPr>
          <w:rFonts w:ascii="Tahoma" w:hAnsi="Tahoma" w:cs="Tahoma"/>
          <w:sz w:val="24"/>
          <w:szCs w:val="24"/>
        </w:rPr>
        <w:t>or</w:t>
      </w:r>
    </w:p>
    <w:p w14:paraId="10858821" w14:textId="5B9E531F" w:rsidR="003563BD" w:rsidRDefault="001E6304" w:rsidP="008814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e-mail: </w:t>
      </w:r>
      <w:hyperlink r:id="rId4" w:history="1">
        <w:r w:rsidR="00760DD2" w:rsidRPr="00FD1785">
          <w:rPr>
            <w:rStyle w:val="Hyperlink"/>
            <w:rFonts w:ascii="Tahoma" w:hAnsi="Tahoma" w:cs="Tahoma"/>
            <w:sz w:val="24"/>
            <w:szCs w:val="24"/>
          </w:rPr>
          <w:t>cbishopcounselling@gmail.com</w:t>
        </w:r>
      </w:hyperlink>
    </w:p>
    <w:p w14:paraId="6C1FFB6E" w14:textId="511B6C9A" w:rsidR="00760DD2" w:rsidRPr="00760DD2" w:rsidRDefault="00760DD2" w:rsidP="008814A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760DD2">
        <w:rPr>
          <w:rFonts w:ascii="Tahoma" w:hAnsi="Tahoma" w:cs="Tahoma"/>
          <w:b/>
          <w:bCs/>
          <w:color w:val="990099"/>
          <w:sz w:val="24"/>
          <w:szCs w:val="24"/>
        </w:rPr>
        <w:t>Costs</w:t>
      </w:r>
      <w:r>
        <w:rPr>
          <w:rFonts w:ascii="Tahoma" w:hAnsi="Tahoma" w:cs="Tahoma"/>
          <w:b/>
          <w:bCs/>
          <w:color w:val="990099"/>
          <w:sz w:val="24"/>
          <w:szCs w:val="24"/>
        </w:rPr>
        <w:t xml:space="preserve">: </w:t>
      </w:r>
      <w:r w:rsidRPr="00760DD2">
        <w:rPr>
          <w:rFonts w:ascii="Tahoma" w:hAnsi="Tahoma" w:cs="Tahoma"/>
          <w:sz w:val="24"/>
          <w:szCs w:val="24"/>
        </w:rPr>
        <w:t xml:space="preserve">£35 per session. </w:t>
      </w:r>
      <w:r>
        <w:rPr>
          <w:rFonts w:ascii="Tahoma" w:hAnsi="Tahoma" w:cs="Tahoma"/>
          <w:sz w:val="24"/>
          <w:szCs w:val="24"/>
        </w:rPr>
        <w:t>Concessions may be negotiated depending upon your needs and circumstances</w:t>
      </w:r>
      <w:r w:rsidR="008450DC">
        <w:rPr>
          <w:rFonts w:ascii="Tahoma" w:hAnsi="Tahoma" w:cs="Tahoma"/>
          <w:sz w:val="24"/>
          <w:szCs w:val="24"/>
        </w:rPr>
        <w:t xml:space="preserve"> e.g., reduced rates for students. </w:t>
      </w:r>
    </w:p>
    <w:p w14:paraId="6DC41255" w14:textId="77777777" w:rsidR="003563BD" w:rsidRPr="00760DD2" w:rsidRDefault="003563BD" w:rsidP="008814AD">
      <w:pPr>
        <w:spacing w:beforeAutospacing="1" w:after="0" w:afterAutospacing="1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760DD2">
        <w:rPr>
          <w:rFonts w:ascii="Tahoma" w:eastAsia="Times New Roman" w:hAnsi="Tahoma" w:cs="Tahoma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About me and my therapy practice</w:t>
      </w:r>
    </w:p>
    <w:p w14:paraId="16003780" w14:textId="77777777" w:rsidR="003563BD" w:rsidRDefault="003563BD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Hello</w:t>
      </w:r>
      <w:r w:rsidR="00531953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-</w:t>
      </w:r>
      <w:r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welcome to my profile. </w:t>
      </w:r>
    </w:p>
    <w:p w14:paraId="215DDD47" w14:textId="35E6B3E1" w:rsidR="0047022D" w:rsidRDefault="00531953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People attend counselling sessions for many different reasons. </w:t>
      </w:r>
      <w:r w:rsidR="003563BD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If you are looking for a counsellor, I believe there </w:t>
      </w:r>
      <w:r w:rsidR="00105DA7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is</w:t>
      </w:r>
      <w:r w:rsidR="003563BD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need in your life that</w:t>
      </w:r>
      <w:r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is affecting you and </w:t>
      </w:r>
      <w:r w:rsidR="002D41E6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you are wondering whether counselling will help?</w:t>
      </w:r>
      <w:r w:rsidR="003563BD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</w:p>
    <w:p w14:paraId="28FEB3FA" w14:textId="75E5C4F3" w:rsidR="00C539AB" w:rsidRDefault="00531953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A little bit about me to help you decide whether you would like to contact me and explore the possibility of working together. I have an Advanced Diploma in Counselling</w:t>
      </w:r>
      <w:r w:rsidR="003B1BB9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and am a member of the British Association for Counselling and Psychotherapy</w:t>
      </w:r>
      <w:r w:rsidR="00260B2D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r w:rsidR="003B1BB9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This provides reassurance for you, the client, that I </w:t>
      </w:r>
      <w:r w:rsidR="00D12B6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practice</w:t>
      </w:r>
      <w:r w:rsidR="003B1BB9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within an ethical framework, maintaining professional standards</w:t>
      </w:r>
      <w:r w:rsidR="00791F3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and confidentiality</w:t>
      </w:r>
      <w:r w:rsidR="003B1BB9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  <w:r w:rsidR="003031E0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7A78D2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I have worked with</w:t>
      </w:r>
      <w:r w:rsidR="003031E0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clients </w:t>
      </w:r>
      <w:r w:rsidR="005104DA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from </w:t>
      </w:r>
      <w:r w:rsidR="007A78D2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various</w:t>
      </w:r>
      <w:r w:rsidR="005104DA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backgrounds</w:t>
      </w:r>
      <w:r w:rsidR="002D41E6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and</w:t>
      </w:r>
      <w:r w:rsidR="005104DA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cultures</w:t>
      </w:r>
      <w:r w:rsidR="007A78D2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;</w:t>
      </w:r>
      <w:r w:rsidR="002D41E6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ages have varied from twenty</w:t>
      </w:r>
      <w:r w:rsidR="00260B2D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years</w:t>
      </w:r>
      <w:r w:rsidR="002D41E6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to mid-eighties</w:t>
      </w:r>
      <w:r w:rsidR="005104DA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. Each person’s counselling journey is different</w:t>
      </w:r>
      <w:r w:rsidR="007A78D2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r w:rsidR="005104DA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We are all unique, with different backgrounds</w:t>
      </w:r>
      <w:r w:rsidR="00C539A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needs </w:t>
      </w:r>
      <w:r w:rsidR="005104DA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and life experiences</w:t>
      </w:r>
      <w:r w:rsidR="00C539A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which affect us in a variety of ways. Counselling journeys for some ma</w:t>
      </w:r>
      <w:r w:rsidR="003B1BB9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y be short-term</w:t>
      </w:r>
      <w:r w:rsidR="00B24BA7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, where people want to discuss a current situation, perhaps relating to their job</w:t>
      </w:r>
      <w:r w:rsidR="000C3EA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,</w:t>
      </w:r>
      <w:r w:rsidR="00B24BA7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relationship</w:t>
      </w:r>
      <w:r w:rsidR="000C3EA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or a health issue</w:t>
      </w:r>
      <w:r w:rsidR="00B24BA7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</w:t>
      </w:r>
      <w:r w:rsidR="007F2B84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O</w:t>
      </w:r>
      <w:r w:rsidR="00C539A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thers</w:t>
      </w:r>
      <w:r w:rsidR="007F2B84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have</w:t>
      </w:r>
      <w:r w:rsidR="00C539A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 longer counselling journey,</w:t>
      </w:r>
      <w:r w:rsidR="0074310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taking time to </w:t>
      </w:r>
      <w:r w:rsidR="00B24BA7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explor</w:t>
      </w:r>
      <w:r w:rsidR="0074310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e</w:t>
      </w:r>
      <w:r w:rsidR="00B24BA7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issues</w:t>
      </w:r>
      <w:r w:rsidR="0074310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B24BA7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such as anxiety, depression, loss, bereavement. </w:t>
      </w:r>
      <w:r w:rsidR="007F2B84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Whatever your need</w:t>
      </w:r>
      <w:r w:rsidR="00794C6F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</w:t>
      </w:r>
      <w:r w:rsidR="007F2B84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, I will listen</w:t>
      </w:r>
      <w:r w:rsidR="0074310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and work with you to help you to </w:t>
      </w:r>
      <w:r w:rsidR="000C3EA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grow </w:t>
      </w:r>
      <w:r w:rsidR="00A83D5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towards a better </w:t>
      </w:r>
      <w:r w:rsidR="0074310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understand</w:t>
      </w:r>
      <w:r w:rsidR="000C3EA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ing</w:t>
      </w:r>
      <w:r w:rsidR="00A83D5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of</w:t>
      </w:r>
      <w:r w:rsidR="0074310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yoursel</w:t>
      </w:r>
      <w:r w:rsidR="000C3EA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</w:t>
      </w:r>
      <w:r w:rsidR="0074310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  <w:r w:rsidR="00A83D5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Increasing in self-awareness, realising why we feel or react the way that we do, </w:t>
      </w:r>
      <w:r w:rsidR="00526C5F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can empower us</w:t>
      </w:r>
      <w:r w:rsidR="00A83D5B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and can lead to lasting change.</w:t>
      </w:r>
    </w:p>
    <w:p w14:paraId="4E4B46BA" w14:textId="745B42C2" w:rsidR="0047022D" w:rsidRDefault="0047022D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My focus in counselling is upon you, the client. You are the most important part of this process. </w:t>
      </w:r>
      <w:r w:rsidR="00CC17C8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My main approach is person-centred. </w:t>
      </w:r>
      <w:r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I seek to build a </w:t>
      </w:r>
      <w:r w:rsidR="00CC17C8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therapeutic relationship with </w:t>
      </w:r>
      <w:r w:rsidR="0060025C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you</w:t>
      </w:r>
      <w:r w:rsidR="00CC17C8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, </w:t>
      </w:r>
      <w:r w:rsidR="00780889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one </w:t>
      </w:r>
      <w:r w:rsidR="00CC17C8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where you </w:t>
      </w:r>
      <w:r w:rsidR="00603493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can</w:t>
      </w:r>
      <w:r w:rsidR="00CC17C8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feel safe</w:t>
      </w:r>
      <w:r w:rsidR="0060025C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and</w:t>
      </w:r>
      <w:r w:rsidR="00603493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where you are </w:t>
      </w:r>
      <w:r w:rsidR="00CC17C8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able to share your </w:t>
      </w:r>
      <w:r w:rsidR="00705AB5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situation, </w:t>
      </w:r>
      <w:r w:rsidR="00CC17C8">
        <w:rPr>
          <w:rFonts w:ascii="Trebuchet MS" w:eastAsia="Times New Roman" w:hAnsi="Trebuchet MS" w:cs="Times New Roman"/>
          <w:color w:val="1F1F20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concerns and feelings with someone who will listen, and not judge. </w:t>
      </w:r>
    </w:p>
    <w:p w14:paraId="38E51D4B" w14:textId="77777777" w:rsidR="00780889" w:rsidRDefault="00780889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780889"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Practice Description</w:t>
      </w:r>
    </w:p>
    <w:p w14:paraId="48A1AA46" w14:textId="0BB21ABF" w:rsidR="00780889" w:rsidRDefault="00780889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780889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I currently 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work face-to-face. Sessions are for one hour, usually weekly, although there can be flexibility within this depending upon your</w:t>
      </w:r>
      <w:r w:rsidR="00982BD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needs and circumstances. </w:t>
      </w:r>
    </w:p>
    <w:p w14:paraId="7D0E2C13" w14:textId="0B2A5533" w:rsidR="00982BD3" w:rsidRDefault="00982BD3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lastRenderedPageBreak/>
        <w:t xml:space="preserve">Although I have a person-centred approach to counselling, I integrate other practices such as working creatively using soft toys, pictures, sand trays and figures. </w:t>
      </w:r>
      <w:r w:rsidR="008814AD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Creative techniques can </w:t>
      </w:r>
      <w:r w:rsidR="00E07BE6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provide a route to </w:t>
      </w:r>
      <w:r w:rsidR="008814AD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help people to uncover sub-conscious processes. </w:t>
      </w:r>
    </w:p>
    <w:p w14:paraId="411327AE" w14:textId="691C2748" w:rsidR="008814AD" w:rsidRDefault="00F12A98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As a Christian, I recognise the </w:t>
      </w:r>
      <w:r w:rsidR="005C2DF2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significance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of faith within people’s lives and respect people of all faiths or no faith. </w:t>
      </w:r>
      <w:r w:rsidR="00D27DF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Faith is not discussed within a counselling session unless introduced by you, the client.</w:t>
      </w:r>
    </w:p>
    <w:p w14:paraId="629DD35F" w14:textId="4C3E81FC" w:rsidR="00AC45F0" w:rsidRDefault="00AC45F0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AC45F0"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Initial contact</w:t>
      </w:r>
    </w:p>
    <w:p w14:paraId="667E5E43" w14:textId="0492C8F7" w:rsidR="00AC45F0" w:rsidRPr="00AC45F0" w:rsidRDefault="003B6C37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Please text </w:t>
      </w:r>
      <w:r w:rsidR="00AC45F0" w:rsidRPr="00AC45F0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or e-mail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me</w:t>
      </w:r>
      <w:r w:rsidR="00AC45F0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(details above)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to arrange a</w:t>
      </w:r>
      <w:r w:rsidR="00D209C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n initial telephone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conversation</w:t>
      </w:r>
      <w:r w:rsidR="00FB7981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which usually lasts for around 15 minutes. T</w:t>
      </w:r>
      <w:r w:rsidR="00D209C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here is no cost for this</w:t>
      </w:r>
      <w:r w:rsidR="00C5233A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; it</w:t>
      </w:r>
      <w:r w:rsidR="00D209C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does not commit you to anything</w:t>
      </w:r>
      <w:r w:rsidR="00FB7981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but</w:t>
      </w:r>
      <w:r w:rsidR="00D209C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</w:t>
      </w:r>
      <w:r w:rsidR="00C5233A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simply </w:t>
      </w:r>
      <w:r w:rsidR="00D209C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provides</w:t>
      </w:r>
      <w:r w:rsidR="00FB7981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</w:t>
      </w:r>
      <w:r w:rsidR="00D209C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opportunity for us to introduce ourselves and briefly discuss you</w:t>
      </w:r>
      <w:r w:rsidR="00FB7981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r reasons for seeking counselling</w:t>
      </w:r>
      <w:r w:rsidR="00D209CB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. A face-to-face session can then be arranged if you decide you would like to proceed. </w:t>
      </w:r>
    </w:p>
    <w:p w14:paraId="47CFA693" w14:textId="77777777" w:rsidR="00AC45F0" w:rsidRDefault="00AC45F0" w:rsidP="00AC45F0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8814AD"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First session</w:t>
      </w:r>
    </w:p>
    <w:p w14:paraId="161B468B" w14:textId="5962E4E6" w:rsidR="008814AD" w:rsidRDefault="0004478F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04478F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Our first session 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is an introductory session where we meet, find out more about </w:t>
      </w:r>
      <w:r w:rsidR="005E179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each other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and </w:t>
      </w:r>
      <w:r w:rsidR="00664FAA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explore whether we feel </w:t>
      </w:r>
      <w:r w:rsidR="005E179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we are able to 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work together. </w:t>
      </w:r>
      <w:r w:rsidR="00A94C5E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We will discuss </w:t>
      </w:r>
      <w:r w:rsidR="005E179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boundaries within the counselling relationship</w:t>
      </w:r>
      <w:r w:rsidR="005F266C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including </w:t>
      </w:r>
      <w:r w:rsidR="005E179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confidentiality, data protection, times of sessions and costs. A counselling contract is </w:t>
      </w:r>
      <w:r w:rsidR="00BC0B8A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usually </w:t>
      </w:r>
      <w:r w:rsidR="005E179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agreed </w:t>
      </w:r>
      <w:r w:rsidR="00BC0B8A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during this session </w:t>
      </w:r>
      <w:r w:rsidR="005E179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(this </w:t>
      </w:r>
      <w:r w:rsidR="00301FED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will be</w:t>
      </w:r>
      <w:r w:rsidR="005E1793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sent to you prior to the first session so that you are able to bring any questions to the session).</w:t>
      </w:r>
      <w:r w:rsidR="002D0C20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Your aims in attending counselling sessions and what you would like to achieve will also be discussed.</w:t>
      </w:r>
    </w:p>
    <w:p w14:paraId="278DCE20" w14:textId="77777777" w:rsidR="008828DA" w:rsidRDefault="008828DA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Deciding to attend counselling sessions can be a big decision and take courage. You may have needed to psyche yourself up to taking the step of contacting someone. It is not uncommon to feel nervous, apprehensive, </w:t>
      </w:r>
      <w:r w:rsidR="00901151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vulnerable,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or emotional. You may or may not have had previous experience of counselling. Whatever your situation, my aim is to focus upon you, to listen to you and provide a safe space where you are able to share your thoughts and feelings. </w:t>
      </w:r>
    </w:p>
    <w:p w14:paraId="062959AD" w14:textId="77777777" w:rsidR="008828DA" w:rsidRPr="008828DA" w:rsidRDefault="008828DA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8828DA"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What can I help with</w:t>
      </w:r>
    </w:p>
    <w:p w14:paraId="7B61F03A" w14:textId="73FCD9D2" w:rsidR="00664FAA" w:rsidRDefault="008828DA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Anger management, anxiety, bereavement, chronic fatigue syndrome / ME, grief, health-related issues, loss, relationships, self-esteem, </w:t>
      </w:r>
      <w:r w:rsidR="00B861E7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spirituality, 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stress.</w:t>
      </w:r>
    </w:p>
    <w:p w14:paraId="7749CB9E" w14:textId="77777777" w:rsidR="00B861E7" w:rsidRDefault="00B861E7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B861E7"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Types of Therapy</w:t>
      </w:r>
    </w:p>
    <w:p w14:paraId="651551A0" w14:textId="3FA0C365" w:rsidR="00B861E7" w:rsidRDefault="00B861E7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B861E7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Person-centred, 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creative therapy, integrative</w:t>
      </w:r>
      <w:r w:rsidR="00F972F1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with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psychodynamic</w:t>
      </w:r>
      <w:r w:rsidR="00F972F1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 xml:space="preserve"> insights</w:t>
      </w:r>
      <w:r w:rsidR="005533C0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, mindfulness.</w:t>
      </w:r>
    </w:p>
    <w:p w14:paraId="7DE9503F" w14:textId="77777777" w:rsidR="00B861E7" w:rsidRDefault="00B861E7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B861E7"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Clients I work with</w:t>
      </w:r>
    </w:p>
    <w:p w14:paraId="7AB87B04" w14:textId="0215B59A" w:rsidR="00B861E7" w:rsidRDefault="00B861E7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B861E7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Adults (aged 18+) and older adults</w:t>
      </w:r>
      <w:r w:rsidR="00E63A8D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p w14:paraId="12544BA8" w14:textId="77777777" w:rsidR="00B861E7" w:rsidRDefault="00B861E7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 w:rsidRPr="00B861E7">
        <w:rPr>
          <w:rFonts w:ascii="Trebuchet MS" w:eastAsia="Times New Roman" w:hAnsi="Trebuchet MS" w:cs="Times New Roman"/>
          <w:b/>
          <w:bCs/>
          <w:color w:val="990099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How I deliver therapy</w:t>
      </w:r>
    </w:p>
    <w:p w14:paraId="4ECDC044" w14:textId="712B1AA8" w:rsidR="00105DA7" w:rsidRDefault="00E63A8D" w:rsidP="008814AD">
      <w:pPr>
        <w:spacing w:before="100" w:beforeAutospacing="1" w:after="100" w:afterAutospacing="1" w:line="240" w:lineRule="auto"/>
        <w:jc w:val="both"/>
        <w:textAlignment w:val="baseline"/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</w:pP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Currently f</w:t>
      </w:r>
      <w:r w:rsidR="00B861E7" w:rsidRPr="00B861E7"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ace to face sessions</w:t>
      </w:r>
      <w:r>
        <w:rPr>
          <w:rFonts w:ascii="Trebuchet MS" w:eastAsia="Times New Roman" w:hAnsi="Trebuchet MS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en-GB"/>
          <w14:ligatures w14:val="none"/>
        </w:rPr>
        <w:t>.</w:t>
      </w:r>
    </w:p>
    <w:sectPr w:rsidR="00105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EF"/>
    <w:rsid w:val="00022A0F"/>
    <w:rsid w:val="0004478F"/>
    <w:rsid w:val="000C3EA5"/>
    <w:rsid w:val="000D26C5"/>
    <w:rsid w:val="00105DA7"/>
    <w:rsid w:val="001E6304"/>
    <w:rsid w:val="00260B2D"/>
    <w:rsid w:val="002C4DCD"/>
    <w:rsid w:val="002D0C20"/>
    <w:rsid w:val="002D41E6"/>
    <w:rsid w:val="00301FED"/>
    <w:rsid w:val="003031E0"/>
    <w:rsid w:val="00324BA3"/>
    <w:rsid w:val="003563BD"/>
    <w:rsid w:val="003B1BB9"/>
    <w:rsid w:val="003B6C37"/>
    <w:rsid w:val="004455EF"/>
    <w:rsid w:val="0047022D"/>
    <w:rsid w:val="004C747A"/>
    <w:rsid w:val="00501242"/>
    <w:rsid w:val="005104DA"/>
    <w:rsid w:val="00526C5F"/>
    <w:rsid w:val="00531953"/>
    <w:rsid w:val="005533C0"/>
    <w:rsid w:val="005C2DF2"/>
    <w:rsid w:val="005E1793"/>
    <w:rsid w:val="005F266C"/>
    <w:rsid w:val="0060025C"/>
    <w:rsid w:val="00603493"/>
    <w:rsid w:val="00620B72"/>
    <w:rsid w:val="00664FAA"/>
    <w:rsid w:val="006D2772"/>
    <w:rsid w:val="00705AB5"/>
    <w:rsid w:val="00722CFF"/>
    <w:rsid w:val="0074310B"/>
    <w:rsid w:val="00760DD2"/>
    <w:rsid w:val="00780889"/>
    <w:rsid w:val="00791F35"/>
    <w:rsid w:val="00794C6F"/>
    <w:rsid w:val="007A78D2"/>
    <w:rsid w:val="007F2B84"/>
    <w:rsid w:val="008450DC"/>
    <w:rsid w:val="008814AD"/>
    <w:rsid w:val="008828DA"/>
    <w:rsid w:val="00901151"/>
    <w:rsid w:val="00982BD3"/>
    <w:rsid w:val="00A83D5B"/>
    <w:rsid w:val="00A94C5E"/>
    <w:rsid w:val="00AC45F0"/>
    <w:rsid w:val="00B24BA7"/>
    <w:rsid w:val="00B861E7"/>
    <w:rsid w:val="00BC0B8A"/>
    <w:rsid w:val="00C5233A"/>
    <w:rsid w:val="00C539AB"/>
    <w:rsid w:val="00CC17C8"/>
    <w:rsid w:val="00D12B65"/>
    <w:rsid w:val="00D209CB"/>
    <w:rsid w:val="00D27DFB"/>
    <w:rsid w:val="00E07BE6"/>
    <w:rsid w:val="00E63A8D"/>
    <w:rsid w:val="00F12A98"/>
    <w:rsid w:val="00F823CE"/>
    <w:rsid w:val="00F972F1"/>
    <w:rsid w:val="00FB7981"/>
    <w:rsid w:val="00FD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0D8E2"/>
  <w15:chartTrackingRefBased/>
  <w15:docId w15:val="{C17C1FA2-4525-40A0-8D14-EBE23D8C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Hyperlink">
    <w:name w:val="Hyperlink"/>
    <w:basedOn w:val="DefaultParagraphFont"/>
    <w:uiPriority w:val="99"/>
    <w:unhideWhenUsed/>
    <w:rsid w:val="00760D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ishopcounsell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Bishop</dc:creator>
  <cp:keywords/>
  <dc:description/>
  <cp:lastModifiedBy>Christine Bishop</cp:lastModifiedBy>
  <cp:revision>67</cp:revision>
  <dcterms:created xsi:type="dcterms:W3CDTF">2023-07-26T16:18:00Z</dcterms:created>
  <dcterms:modified xsi:type="dcterms:W3CDTF">2023-08-23T11:01:00Z</dcterms:modified>
</cp:coreProperties>
</file>